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42" w:rsidRPr="00B549E8" w:rsidRDefault="00B549E8" w:rsidP="00797742">
      <w:pPr>
        <w:spacing w:line="312" w:lineRule="auto"/>
        <w:jc w:val="center"/>
        <w:rPr>
          <w:rFonts w:cs="Arial"/>
          <w:b/>
          <w:sz w:val="24"/>
        </w:rPr>
      </w:pPr>
      <w:r w:rsidRPr="00B549E8">
        <w:rPr>
          <w:rFonts w:cs="Arial"/>
          <w:b/>
          <w:sz w:val="24"/>
        </w:rPr>
        <w:t>Prohlášení uchazeče, že souhlasí se zveřejněním hodnocení nabídek včetně smlouvy o dílo a že není personálně ani majetkově propojen se zadavatelem</w:t>
      </w:r>
    </w:p>
    <w:p w:rsidR="00797742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8"/>
          <w:szCs w:val="28"/>
        </w:rPr>
      </w:pPr>
      <w:r w:rsidRPr="00D80E1E">
        <w:rPr>
          <w:rFonts w:cs="Arial"/>
          <w:sz w:val="28"/>
          <w:szCs w:val="28"/>
        </w:rPr>
        <w:t>k veřejné zakázce</w:t>
      </w:r>
      <w:r w:rsidRPr="00D80E1E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„</w:t>
      </w:r>
      <w:r w:rsidR="006736E2" w:rsidRPr="006736E2">
        <w:rPr>
          <w:rFonts w:cs="Arial"/>
          <w:b/>
          <w:sz w:val="28"/>
          <w:szCs w:val="28"/>
        </w:rPr>
        <w:t>Vegetační úpravy centrální části parku v Třeboni – Část 1: Založení květnaté louky</w:t>
      </w:r>
      <w:r>
        <w:rPr>
          <w:rFonts w:cs="Arial"/>
          <w:b/>
          <w:sz w:val="28"/>
          <w:szCs w:val="28"/>
        </w:rPr>
        <w:t>“</w:t>
      </w:r>
    </w:p>
    <w:p w:rsidR="00797742" w:rsidRPr="00D80E1E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„veřejná zakázka“)</w:t>
      </w:r>
    </w:p>
    <w:p w:rsidR="00797742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</w:p>
    <w:p w:rsidR="00797742" w:rsidRPr="00623B93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  <w:r w:rsidRPr="00623B93">
        <w:rPr>
          <w:rFonts w:cs="Arial"/>
          <w:sz w:val="20"/>
          <w:szCs w:val="20"/>
        </w:rPr>
        <w:t xml:space="preserve">uchazeče / dodavatele: </w:t>
      </w:r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název: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b/>
          <w:sz w:val="20"/>
          <w:szCs w:val="20"/>
          <w:highlight w:val="yellow"/>
        </w:rPr>
        <w:t>..............................</w:t>
      </w:r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sídlo: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</w:p>
    <w:p w:rsidR="00797742" w:rsidRPr="00623B93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IČ: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</w:p>
    <w:p w:rsidR="00797742" w:rsidRDefault="00797742" w:rsidP="00797742">
      <w:pPr>
        <w:spacing w:line="312" w:lineRule="auto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„dodavatel“)</w:t>
      </w: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544E46" w:rsidRDefault="00797742" w:rsidP="00797742">
      <w:pPr>
        <w:keepNext/>
        <w:keepLines/>
        <w:spacing w:line="312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Pr="00E128E1">
        <w:rPr>
          <w:rFonts w:cs="Arial"/>
          <w:sz w:val="20"/>
          <w:szCs w:val="20"/>
        </w:rPr>
        <w:t>prohlašuje, že</w:t>
      </w:r>
      <w:r w:rsidR="00544E46">
        <w:rPr>
          <w:rFonts w:cs="Arial"/>
          <w:sz w:val="20"/>
          <w:szCs w:val="20"/>
        </w:rPr>
        <w:t>:</w:t>
      </w:r>
    </w:p>
    <w:p w:rsidR="00797742" w:rsidRPr="00544E46" w:rsidRDefault="00797742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souhlasí se zveřejněním hodnocení nabídek včetně smlouvy o dílo </w:t>
      </w:r>
      <w:r w:rsidR="001A04B0" w:rsidRPr="00544E46">
        <w:rPr>
          <w:rFonts w:cs="Arial"/>
          <w:sz w:val="20"/>
          <w:szCs w:val="20"/>
        </w:rPr>
        <w:t xml:space="preserve">k výše uvedené veřejné zakázce </w:t>
      </w:r>
      <w:r w:rsidRPr="00544E46">
        <w:rPr>
          <w:rFonts w:cs="Arial"/>
          <w:sz w:val="20"/>
          <w:szCs w:val="20"/>
        </w:rPr>
        <w:t>na int</w:t>
      </w:r>
      <w:r w:rsidR="00544E46">
        <w:rPr>
          <w:rFonts w:cs="Arial"/>
          <w:sz w:val="20"/>
          <w:szCs w:val="20"/>
        </w:rPr>
        <w:t xml:space="preserve">ernetových stránkách zadavatele, </w:t>
      </w:r>
    </w:p>
    <w:p w:rsidR="00544E46" w:rsidRDefault="00544E46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není personálně ani majetkově propojen se zadavatelem </w:t>
      </w:r>
      <w:r>
        <w:rPr>
          <w:rFonts w:cs="Arial"/>
          <w:sz w:val="20"/>
          <w:szCs w:val="20"/>
        </w:rPr>
        <w:t>(Město Třeboň, Palackého nám. 46/II, 379 01   Třeboň, IČ: 002 47 618)</w:t>
      </w:r>
      <w:r w:rsidRPr="00544E46">
        <w:rPr>
          <w:rFonts w:cs="Arial"/>
          <w:sz w:val="20"/>
          <w:szCs w:val="20"/>
        </w:rPr>
        <w:t xml:space="preserve"> nebo s jiným dodavatel</w:t>
      </w:r>
      <w:bookmarkStart w:id="0" w:name="_GoBack"/>
      <w:bookmarkEnd w:id="0"/>
      <w:r w:rsidRPr="00544E46">
        <w:rPr>
          <w:rFonts w:cs="Arial"/>
          <w:sz w:val="20"/>
          <w:szCs w:val="20"/>
        </w:rPr>
        <w:t xml:space="preserve">em v tomtéž zadávacím řízení na </w:t>
      </w:r>
      <w:r>
        <w:rPr>
          <w:rFonts w:cs="Arial"/>
          <w:sz w:val="20"/>
          <w:szCs w:val="20"/>
        </w:rPr>
        <w:t xml:space="preserve">výše uvedenou veřejnou </w:t>
      </w:r>
      <w:r w:rsidRPr="00544E46">
        <w:rPr>
          <w:rFonts w:cs="Arial"/>
          <w:sz w:val="20"/>
          <w:szCs w:val="20"/>
        </w:rPr>
        <w:t>zakázku.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  <w:r w:rsidRPr="00D80E1E">
        <w:rPr>
          <w:rFonts w:cs="Arial"/>
          <w:sz w:val="20"/>
          <w:szCs w:val="20"/>
        </w:rPr>
        <w:t xml:space="preserve">v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  <w:r w:rsidRPr="00D80E1E">
        <w:rPr>
          <w:rFonts w:cs="Arial"/>
          <w:sz w:val="20"/>
          <w:szCs w:val="20"/>
        </w:rPr>
        <w:t xml:space="preserve">, dne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97742" w:rsidRPr="00D80E1E" w:rsidTr="002D69E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Osoba(y) oprávněná(é) jednat jménem či za dodavatele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Podpis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FC4730" w:rsidRDefault="00FC4730"/>
    <w:sectPr w:rsidR="00FC4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B7A77"/>
    <w:multiLevelType w:val="hybridMultilevel"/>
    <w:tmpl w:val="F89295E0"/>
    <w:lvl w:ilvl="0" w:tplc="855ECE62">
      <w:start w:val="1"/>
      <w:numFmt w:val="bullet"/>
      <w:lvlText w:val="˗"/>
      <w:lvlJc w:val="left"/>
      <w:pPr>
        <w:ind w:left="780" w:hanging="360"/>
      </w:pPr>
      <w:rPr>
        <w:rFonts w:ascii="Arial" w:eastAsiaTheme="minorHAnsi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7F3132"/>
    <w:multiLevelType w:val="hybridMultilevel"/>
    <w:tmpl w:val="CDEA3CFC"/>
    <w:lvl w:ilvl="0" w:tplc="5858A2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690AB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2B1337"/>
    <w:multiLevelType w:val="hybridMultilevel"/>
    <w:tmpl w:val="44B8D734"/>
    <w:lvl w:ilvl="0" w:tplc="760E75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42"/>
    <w:rsid w:val="001A04B0"/>
    <w:rsid w:val="00544E46"/>
    <w:rsid w:val="006736E2"/>
    <w:rsid w:val="00797742"/>
    <w:rsid w:val="00B549E8"/>
    <w:rsid w:val="00D27C53"/>
    <w:rsid w:val="00FC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Jaroslava Žemličková</dc:creator>
  <cp:lastModifiedBy>Ing. Jaroslava Žemličková</cp:lastModifiedBy>
  <cp:revision>5</cp:revision>
  <dcterms:created xsi:type="dcterms:W3CDTF">2016-01-28T08:48:00Z</dcterms:created>
  <dcterms:modified xsi:type="dcterms:W3CDTF">2016-02-10T09:47:00Z</dcterms:modified>
</cp:coreProperties>
</file>